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kickoff meeting notes</w:t>
      </w:r>
    </w:p>
    <w:p>
      <w:pPr>
        <w:pStyle w:val="Heading1"/>
      </w:pPr>
      <w:r>
        <w:rPr>
          <w:b w:val="0"/>
          <w:i w:val="0"/>
        </w:rPr>
        <w:t>Sample kickoff meeting notes</w:t>
      </w:r>
    </w:p>
    <w:p>
      <w:r>
        <w:rPr>
          <w:b w:val="0"/>
          <w:i w:val="0"/>
        </w:rPr>
        <w:t>This is a sample document. The organization and people are fictional.</w:t>
      </w:r>
    </w:p>
    <w:p>
      <w:pPr>
        <w:pStyle w:val="Heading2"/>
      </w:pPr>
      <w:r>
        <w:rPr>
          <w:b w:val="0"/>
          <w:i w:val="0"/>
        </w:rPr>
        <w:t>Meeting details</w:t>
      </w:r>
    </w:p>
    <w:p>
      <w:pPr>
        <w:pStyle w:val="ListBullet"/>
      </w:pPr>
      <w:r>
        <w:rPr>
          <w:b/>
          <w:i w:val="0"/>
        </w:rPr>
        <w:t>Organization:</w:t>
      </w:r>
      <w:r>
        <w:rPr>
          <w:b w:val="0"/>
          <w:i w:val="0"/>
        </w:rPr>
        <w:t xml:space="preserve"> Maple Grove Public Library (fictional)</w:t>
      </w:r>
    </w:p>
    <w:p>
      <w:pPr>
        <w:pStyle w:val="ListBullet"/>
      </w:pPr>
      <w:r>
        <w:rPr>
          <w:b/>
          <w:i w:val="0"/>
        </w:rPr>
        <w:t>Project:</w:t>
      </w:r>
      <w:r>
        <w:rPr>
          <w:b w:val="0"/>
          <w:i w:val="0"/>
        </w:rPr>
        <w:t xml:space="preserve"> Library website redesign</w:t>
      </w:r>
    </w:p>
    <w:p>
      <w:pPr>
        <w:pStyle w:val="ListBullet"/>
      </w:pPr>
      <w:r>
        <w:rPr>
          <w:b/>
          <w:i w:val="0"/>
        </w:rPr>
        <w:t>Date and time:</w:t>
      </w:r>
      <w:r>
        <w:rPr>
          <w:b w:val="0"/>
          <w:i w:val="0"/>
        </w:rPr>
        <w:t xml:space="preserve"> Tuesday, October 13, 2026, 10:00-11:00 AM</w:t>
      </w:r>
    </w:p>
    <w:p>
      <w:pPr>
        <w:pStyle w:val="ListBullet"/>
      </w:pPr>
      <w:r>
        <w:rPr>
          <w:b/>
          <w:i w:val="0"/>
        </w:rPr>
        <w:t>Location:</w:t>
      </w:r>
      <w:r>
        <w:rPr>
          <w:b w:val="0"/>
          <w:i w:val="0"/>
        </w:rPr>
        <w:t xml:space="preserve"> Room B</w:t>
      </w:r>
    </w:p>
    <w:p>
      <w:pPr>
        <w:pStyle w:val="Heading2"/>
      </w:pPr>
      <w:r>
        <w:rPr>
          <w:b w:val="0"/>
          <w:i w:val="0"/>
        </w:rPr>
        <w:t>Attendees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Name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Role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Dana Ortiz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Library Director, sponsor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Sam Lee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IT Lead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Priya Nair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Youth Services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Tom Becker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Communications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Alex Kim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Web contractor</w:t>
            </w:r>
          </w:p>
        </w:tc>
      </w:tr>
    </w:tbl>
    <w:p>
      <w:pPr>
        <w:pStyle w:val="Heading2"/>
      </w:pPr>
      <w:r>
        <w:rPr>
          <w:b w:val="0"/>
          <w:i w:val="0"/>
        </w:rPr>
        <w:t>Goals</w:t>
      </w:r>
    </w:p>
    <w:p>
      <w:pPr>
        <w:pStyle w:val="ListBullet"/>
      </w:pPr>
      <w:r>
        <w:rPr>
          <w:b w:val="0"/>
          <w:i w:val="0"/>
        </w:rPr>
        <w:t>Patrons can renew books and place holds from a phone in under a minute.</w:t>
      </w:r>
    </w:p>
    <w:p>
      <w:pPr>
        <w:pStyle w:val="ListBullet"/>
      </w:pPr>
      <w:r>
        <w:rPr>
          <w:b w:val="0"/>
          <w:i w:val="0"/>
        </w:rPr>
        <w:t>Event calendar is updated by staff without IT help.</w:t>
      </w:r>
    </w:p>
    <w:p>
      <w:pPr>
        <w:pStyle w:val="ListBullet"/>
      </w:pPr>
      <w:r>
        <w:rPr>
          <w:b w:val="0"/>
          <w:i w:val="0"/>
        </w:rPr>
        <w:t>Site meets WCAG 2.2 AA.</w:t>
      </w:r>
    </w:p>
    <w:p>
      <w:pPr>
        <w:pStyle w:val="Heading2"/>
      </w:pPr>
      <w:r>
        <w:rPr>
          <w:b w:val="0"/>
          <w:i w:val="0"/>
        </w:rPr>
        <w:t>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Phase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Dates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Discovery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October 13-30,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Design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November 2-20,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Build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November 23, 2026-January 15, 2027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Staff training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January 18-22, 2027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Launch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January 25, 2027</w:t>
            </w:r>
          </w:p>
        </w:tc>
      </w:tr>
    </w:tbl>
    <w:p>
      <w:pPr>
        <w:pStyle w:val="Heading2"/>
      </w:pPr>
      <w:r>
        <w:rPr>
          <w:b w:val="0"/>
          <w:i w:val="0"/>
        </w:rPr>
        <w:t>Decisions</w:t>
      </w:r>
    </w:p>
    <w:p>
      <w:pPr>
        <w:pStyle w:val="ListBullet"/>
      </w:pPr>
      <w:r>
        <w:rPr>
          <w:b w:val="0"/>
          <w:i w:val="0"/>
        </w:rPr>
        <w:t>Alex Kim will run three patron interviews per age group: teens, adults, and seniors.</w:t>
      </w:r>
    </w:p>
    <w:p>
      <w:pPr>
        <w:pStyle w:val="ListBullet"/>
      </w:pPr>
      <w:r>
        <w:rPr>
          <w:b w:val="0"/>
          <w:i w:val="0"/>
        </w:rPr>
        <w:t>Tom Becker owns all site copy.</w:t>
      </w:r>
    </w:p>
    <w:p>
      <w:pPr>
        <w:pStyle w:val="ListBullet"/>
      </w:pPr>
      <w:r>
        <w:rPr>
          <w:b w:val="0"/>
          <w:i w:val="0"/>
        </w:rPr>
        <w:t>Weekly check-ins will take place on Tuesdays at 10:00 AM.</w:t>
      </w:r>
    </w:p>
    <w:p>
      <w:pPr>
        <w:pStyle w:val="Heading2"/>
      </w:pPr>
      <w:r>
        <w:rPr>
          <w:b w:val="0"/>
          <w:i w:val="0"/>
        </w:rPr>
        <w:t>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Risk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Owner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Holiday staff availability in December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Dana Ortiz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Catalog vendor API access not yet confirmed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  <w:i w:val="0"/>
              </w:rPr>
              <w:t>Sam Lee</w:t>
            </w:r>
          </w:p>
        </w:tc>
      </w:tr>
    </w:tbl>
    <w:p>
      <w:pPr>
        <w:pStyle w:val="Heading2"/>
      </w:pPr>
      <w:r>
        <w:rPr>
          <w:b w:val="0"/>
          <w:i w:val="0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Action item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Owner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Due date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Request catalog vendor API docs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Sam Lee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October 16, 2026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List top 10 youth program pages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Priya Nair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October 20, 2026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Collect current site analytics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Tom Becker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October 20, 2026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Draft interview plan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Alex Kim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October 19, 2026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Confirm December staff schedule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Dana Ortiz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</w:rPr>
              <w:t>October 27, 2026</w:t>
            </w:r>
          </w:p>
        </w:tc>
      </w:tr>
    </w:tbl>
    <w:p>
      <w:pPr>
        <w:pStyle w:val="Heading2"/>
      </w:pPr>
      <w:r>
        <w:rPr>
          <w:b w:val="0"/>
          <w:i w:val="0"/>
        </w:rPr>
        <w:t>Additional notes</w:t>
      </w:r>
    </w:p>
    <w:p>
      <w:pPr>
        <w:pStyle w:val="ListBullet"/>
      </w:pPr>
      <w:r>
        <w:rPr>
          <w:b/>
          <w:i w:val="0"/>
        </w:rPr>
        <w:t>Budget:</w:t>
      </w:r>
      <w:r>
        <w:rPr>
          <w:b w:val="0"/>
          <w:i w:val="0"/>
        </w:rPr>
        <w:t xml:space="preserve"> $18,000 approved by the library board for phase 1.</w:t>
      </w:r>
    </w:p>
    <w:p>
      <w:pPr>
        <w:pStyle w:val="ListBullet"/>
      </w:pPr>
      <w:r>
        <w:rPr>
          <w:b/>
          <w:i w:val="0"/>
        </w:rPr>
        <w:t>Out of scope for phase 1:</w:t>
      </w:r>
      <w:r>
        <w:rPr>
          <w:b w:val="0"/>
          <w:i w:val="0"/>
        </w:rPr>
        <w:t xml:space="preserve"> Catalog system replacement; online payments.</w:t>
      </w:r>
    </w:p>
    <w:p>
      <w:pPr>
        <w:pStyle w:val="ListBullet"/>
      </w:pPr>
      <w:r>
        <w:rPr>
          <w:b/>
          <w:i w:val="0"/>
        </w:rPr>
        <w:t>Next meeting:</w:t>
      </w:r>
      <w:r>
        <w:rPr>
          <w:b w:val="0"/>
          <w:i w:val="0"/>
        </w:rPr>
        <w:t xml:space="preserve"> Tuesday, October 20, 2026, 10:00 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